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CF" w:rsidRPr="00EA6ECF" w:rsidRDefault="00EA6ECF" w:rsidP="00EA6ECF">
      <w:pPr>
        <w:shd w:val="clear" w:color="auto" w:fill="FFFFFF"/>
        <w:spacing w:before="105" w:after="45" w:line="240" w:lineRule="auto"/>
        <w:ind w:left="2625" w:right="150"/>
        <w:outlineLvl w:val="4"/>
        <w:rPr>
          <w:rFonts w:ascii="Arial" w:eastAsia="Times New Roman" w:hAnsi="Arial" w:cs="Arial"/>
          <w:b/>
          <w:bCs/>
          <w:color w:val="00294B"/>
          <w:sz w:val="24"/>
          <w:szCs w:val="24"/>
          <w:lang w:eastAsia="fr-FR"/>
        </w:rPr>
      </w:pPr>
      <w:bookmarkStart w:id="0" w:name="_GoBack"/>
      <w:bookmarkEnd w:id="0"/>
      <w:r w:rsidRPr="00EA6ECF">
        <w:rPr>
          <w:rFonts w:ascii="Arial" w:eastAsia="Times New Roman" w:hAnsi="Arial" w:cs="Arial"/>
          <w:b/>
          <w:bCs/>
          <w:color w:val="00294B"/>
          <w:sz w:val="24"/>
          <w:szCs w:val="24"/>
          <w:lang w:eastAsia="fr-FR"/>
        </w:rPr>
        <w:t xml:space="preserve">Ingénieur </w:t>
      </w:r>
      <w:r w:rsidR="009A1770">
        <w:rPr>
          <w:rFonts w:ascii="Arial" w:eastAsia="Times New Roman" w:hAnsi="Arial" w:cs="Arial"/>
          <w:b/>
          <w:bCs/>
          <w:color w:val="00294B"/>
          <w:sz w:val="24"/>
          <w:szCs w:val="24"/>
          <w:lang w:eastAsia="fr-FR"/>
        </w:rPr>
        <w:t xml:space="preserve">d’Etudes </w:t>
      </w:r>
      <w:r w:rsidRPr="00EA6ECF">
        <w:rPr>
          <w:rFonts w:ascii="Arial" w:eastAsia="Times New Roman" w:hAnsi="Arial" w:cs="Arial"/>
          <w:b/>
          <w:bCs/>
          <w:color w:val="00294B"/>
          <w:sz w:val="24"/>
          <w:szCs w:val="24"/>
          <w:lang w:eastAsia="fr-FR"/>
        </w:rPr>
        <w:t xml:space="preserve">en </w:t>
      </w:r>
      <w:r w:rsidR="00596B07">
        <w:rPr>
          <w:rFonts w:ascii="Arial" w:eastAsia="Times New Roman" w:hAnsi="Arial" w:cs="Arial"/>
          <w:b/>
          <w:bCs/>
          <w:color w:val="00294B"/>
          <w:sz w:val="24"/>
          <w:szCs w:val="24"/>
          <w:lang w:eastAsia="fr-FR"/>
        </w:rPr>
        <w:t xml:space="preserve">techniques </w:t>
      </w:r>
      <w:r w:rsidRPr="00EA6ECF">
        <w:rPr>
          <w:rFonts w:ascii="Arial" w:eastAsia="Times New Roman" w:hAnsi="Arial" w:cs="Arial"/>
          <w:b/>
          <w:bCs/>
          <w:color w:val="00294B"/>
          <w:sz w:val="24"/>
          <w:szCs w:val="24"/>
          <w:lang w:eastAsia="fr-FR"/>
        </w:rPr>
        <w:t>biologi</w:t>
      </w:r>
      <w:r w:rsidR="00596B07">
        <w:rPr>
          <w:rFonts w:ascii="Arial" w:eastAsia="Times New Roman" w:hAnsi="Arial" w:cs="Arial"/>
          <w:b/>
          <w:bCs/>
          <w:color w:val="00294B"/>
          <w:sz w:val="24"/>
          <w:szCs w:val="24"/>
          <w:lang w:eastAsia="fr-FR"/>
        </w:rPr>
        <w:t>ques</w:t>
      </w:r>
      <w:r w:rsidR="009B022E">
        <w:rPr>
          <w:rFonts w:ascii="Arial" w:eastAsia="Times New Roman" w:hAnsi="Arial" w:cs="Arial"/>
          <w:b/>
          <w:bCs/>
          <w:color w:val="00294B"/>
          <w:sz w:val="24"/>
          <w:szCs w:val="24"/>
          <w:lang w:eastAsia="fr-FR"/>
        </w:rPr>
        <w:t xml:space="preserve"> </w:t>
      </w:r>
      <w:r w:rsidRPr="00EA6ECF">
        <w:rPr>
          <w:rFonts w:ascii="Arial" w:eastAsia="Times New Roman" w:hAnsi="Arial" w:cs="Arial"/>
          <w:b/>
          <w:bCs/>
          <w:color w:val="00294B"/>
          <w:sz w:val="24"/>
          <w:szCs w:val="24"/>
          <w:lang w:eastAsia="fr-FR"/>
        </w:rPr>
        <w:t xml:space="preserve">(H/F) </w:t>
      </w:r>
    </w:p>
    <w:p w:rsidR="00EA6ECF" w:rsidRPr="00EA6ECF" w:rsidRDefault="00EA6ECF" w:rsidP="00EA6ECF">
      <w:pPr>
        <w:pBdr>
          <w:bottom w:val="single" w:sz="6" w:space="0" w:color="auto"/>
        </w:pBdr>
        <w:shd w:val="clear" w:color="auto" w:fill="FFFFFF"/>
        <w:spacing w:after="45" w:line="240" w:lineRule="auto"/>
        <w:ind w:left="2625" w:right="450"/>
        <w:jc w:val="center"/>
        <w:outlineLvl w:val="4"/>
        <w:rPr>
          <w:rFonts w:ascii="Arial" w:eastAsia="Times New Roman" w:hAnsi="Arial" w:cs="Arial"/>
          <w:b/>
          <w:bCs/>
          <w:color w:val="00294B"/>
          <w:sz w:val="24"/>
          <w:szCs w:val="24"/>
          <w:lang w:eastAsia="fr-FR"/>
        </w:rPr>
      </w:pPr>
      <w:r w:rsidRPr="00EA6ECF">
        <w:rPr>
          <w:rFonts w:ascii="Arial" w:eastAsia="Times New Roman" w:hAnsi="Arial" w:cs="Arial"/>
          <w:b/>
          <w:bCs/>
          <w:color w:val="00294B"/>
          <w:sz w:val="24"/>
          <w:szCs w:val="24"/>
          <w:lang w:eastAsia="fr-FR"/>
        </w:rPr>
        <w:t>Faites connaître cette offre !</w:t>
      </w:r>
    </w:p>
    <w:p w:rsidR="00EA6ECF" w:rsidRPr="00EA6ECF" w:rsidRDefault="00EA6ECF" w:rsidP="00EA6ECF">
      <w:pPr>
        <w:shd w:val="clear" w:color="auto" w:fill="FFFFFF"/>
        <w:spacing w:before="105" w:after="45" w:line="240" w:lineRule="auto"/>
        <w:ind w:left="2625" w:right="450"/>
        <w:rPr>
          <w:rFonts w:ascii="Arial" w:eastAsia="Times New Roman" w:hAnsi="Arial" w:cs="Arial"/>
          <w:color w:val="00294B"/>
          <w:sz w:val="18"/>
          <w:szCs w:val="18"/>
          <w:lang w:eastAsia="fr-FR"/>
        </w:rPr>
      </w:pP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URL Courte bientôt disponible...</w:t>
      </w: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br/>
        <w:t>Publicités en attente</w:t>
      </w:r>
    </w:p>
    <w:p w:rsidR="00EA6ECF" w:rsidRPr="00EA6ECF" w:rsidRDefault="00EA6ECF" w:rsidP="00EA6ECF">
      <w:pPr>
        <w:shd w:val="clear" w:color="auto" w:fill="5EBCD6"/>
        <w:spacing w:before="105" w:after="45" w:line="240" w:lineRule="auto"/>
        <w:ind w:left="2625" w:right="150"/>
        <w:outlineLvl w:val="3"/>
        <w:rPr>
          <w:rFonts w:ascii="Arial" w:eastAsia="Times New Roman" w:hAnsi="Arial" w:cs="Arial"/>
          <w:b/>
          <w:bCs/>
          <w:color w:val="FFFFFF"/>
          <w:sz w:val="18"/>
          <w:szCs w:val="18"/>
          <w:lang w:eastAsia="fr-FR"/>
        </w:rPr>
      </w:pPr>
      <w:r w:rsidRPr="00EA6ECF">
        <w:rPr>
          <w:rFonts w:ascii="Arial" w:eastAsia="Times New Roman" w:hAnsi="Arial" w:cs="Arial"/>
          <w:b/>
          <w:bCs/>
          <w:color w:val="FFFFFF"/>
          <w:sz w:val="18"/>
          <w:szCs w:val="18"/>
          <w:lang w:eastAsia="fr-FR"/>
        </w:rPr>
        <w:t>Informations générales</w:t>
      </w:r>
    </w:p>
    <w:p w:rsidR="00EA6ECF" w:rsidRPr="00EA6ECF" w:rsidRDefault="00EA6ECF" w:rsidP="00EA6ECF">
      <w:pPr>
        <w:shd w:val="clear" w:color="auto" w:fill="FFFFFF"/>
        <w:spacing w:before="105" w:after="45" w:line="240" w:lineRule="auto"/>
        <w:ind w:left="2625" w:right="150"/>
        <w:rPr>
          <w:rFonts w:ascii="Arial" w:eastAsia="Times New Roman" w:hAnsi="Arial" w:cs="Arial"/>
          <w:color w:val="00294B"/>
          <w:sz w:val="18"/>
          <w:szCs w:val="18"/>
          <w:lang w:eastAsia="fr-FR"/>
        </w:rPr>
      </w:pPr>
      <w:r w:rsidRPr="00EA6ECF">
        <w:rPr>
          <w:rFonts w:ascii="Arial" w:eastAsia="Times New Roman" w:hAnsi="Arial" w:cs="Arial"/>
          <w:b/>
          <w:bCs/>
          <w:color w:val="00294B"/>
          <w:sz w:val="18"/>
          <w:szCs w:val="18"/>
          <w:lang w:eastAsia="fr-FR"/>
        </w:rPr>
        <w:t xml:space="preserve">Intitulé de l'offre : Ingénieur </w:t>
      </w:r>
      <w:r w:rsidR="00596B07">
        <w:rPr>
          <w:rFonts w:ascii="Arial" w:eastAsia="Times New Roman" w:hAnsi="Arial" w:cs="Arial"/>
          <w:b/>
          <w:bCs/>
          <w:color w:val="00294B"/>
          <w:sz w:val="18"/>
          <w:szCs w:val="18"/>
          <w:lang w:eastAsia="fr-FR"/>
        </w:rPr>
        <w:t xml:space="preserve">d’Etudes </w:t>
      </w:r>
      <w:r w:rsidRPr="00EA6ECF">
        <w:rPr>
          <w:rFonts w:ascii="Arial" w:eastAsia="Times New Roman" w:hAnsi="Arial" w:cs="Arial"/>
          <w:b/>
          <w:bCs/>
          <w:color w:val="00294B"/>
          <w:sz w:val="18"/>
          <w:szCs w:val="18"/>
          <w:lang w:eastAsia="fr-FR"/>
        </w:rPr>
        <w:t xml:space="preserve">en </w:t>
      </w:r>
      <w:r w:rsidR="00596B07">
        <w:rPr>
          <w:rFonts w:ascii="Arial" w:eastAsia="Times New Roman" w:hAnsi="Arial" w:cs="Arial"/>
          <w:b/>
          <w:bCs/>
          <w:color w:val="00294B"/>
          <w:sz w:val="18"/>
          <w:szCs w:val="18"/>
          <w:lang w:eastAsia="fr-FR"/>
        </w:rPr>
        <w:t>techniques biologiques</w:t>
      </w:r>
      <w:r w:rsidR="000433B2">
        <w:rPr>
          <w:rFonts w:ascii="Arial" w:eastAsia="Times New Roman" w:hAnsi="Arial" w:cs="Arial"/>
          <w:b/>
          <w:bCs/>
          <w:color w:val="00294B"/>
          <w:sz w:val="18"/>
          <w:szCs w:val="18"/>
          <w:lang w:eastAsia="fr-FR"/>
        </w:rPr>
        <w:t xml:space="preserve"> </w:t>
      </w:r>
      <w:r w:rsidRPr="00EA6ECF">
        <w:rPr>
          <w:rFonts w:ascii="Arial" w:eastAsia="Times New Roman" w:hAnsi="Arial" w:cs="Arial"/>
          <w:b/>
          <w:bCs/>
          <w:color w:val="00294B"/>
          <w:sz w:val="18"/>
          <w:szCs w:val="18"/>
          <w:lang w:eastAsia="fr-FR"/>
        </w:rPr>
        <w:t>(H/F)</w:t>
      </w: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 </w:t>
      </w: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br/>
        <w:t>Référence : UPR4301-MARPER-001</w:t>
      </w: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br/>
        <w:t>Lieu de travail : ORLEANS</w:t>
      </w: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br/>
        <w:t xml:space="preserve">Date de publication : </w:t>
      </w: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br/>
        <w:t>Type de contrat : CDD Technique/Administratif</w:t>
      </w: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br/>
        <w:t>Durée du contrat : 1</w:t>
      </w:r>
      <w:r w:rsidR="00F30C88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2</w:t>
      </w: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 mois</w:t>
      </w: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br/>
        <w:t>Date d'embauche prévue : 1</w:t>
      </w:r>
      <w:r w:rsidR="004F39E8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 décembre</w:t>
      </w: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 201</w:t>
      </w:r>
      <w:r w:rsidR="0007170D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8</w:t>
      </w: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br/>
        <w:t>Quotité de travail : Temps complet</w:t>
      </w: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br/>
        <w:t xml:space="preserve">Rémunération </w:t>
      </w:r>
      <w:r w:rsidRPr="007F6F9F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: 1 </w:t>
      </w:r>
      <w:r w:rsidR="007F6F9F" w:rsidRPr="007F6F9F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900</w:t>
      </w:r>
      <w:r w:rsidRPr="007F6F9F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 € à </w:t>
      </w:r>
      <w:r w:rsidR="007F6F9F" w:rsidRPr="007F6F9F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2000</w:t>
      </w: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 € Brut mensuel selon expériences</w:t>
      </w: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br/>
        <w:t>Niveau d'études souhaité : Bac+2</w:t>
      </w: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br/>
        <w:t xml:space="preserve">Expérience souhaitée : </w:t>
      </w:r>
      <w:r w:rsidR="000433B2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2</w:t>
      </w: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 années</w:t>
      </w:r>
    </w:p>
    <w:p w:rsidR="00EA6ECF" w:rsidRPr="00EA6ECF" w:rsidRDefault="00EA6ECF" w:rsidP="00EA6ECF">
      <w:pPr>
        <w:shd w:val="clear" w:color="auto" w:fill="5EBCD6"/>
        <w:spacing w:before="105" w:after="45" w:line="240" w:lineRule="auto"/>
        <w:ind w:left="2625" w:right="150"/>
        <w:outlineLvl w:val="3"/>
        <w:rPr>
          <w:rFonts w:ascii="Arial" w:eastAsia="Times New Roman" w:hAnsi="Arial" w:cs="Arial"/>
          <w:b/>
          <w:bCs/>
          <w:color w:val="FFFFFF"/>
          <w:sz w:val="18"/>
          <w:szCs w:val="18"/>
          <w:lang w:eastAsia="fr-FR"/>
        </w:rPr>
      </w:pPr>
      <w:r w:rsidRPr="00EA6ECF">
        <w:rPr>
          <w:rFonts w:ascii="Arial" w:eastAsia="Times New Roman" w:hAnsi="Arial" w:cs="Arial"/>
          <w:b/>
          <w:bCs/>
          <w:color w:val="FFFFFF"/>
          <w:sz w:val="18"/>
          <w:szCs w:val="18"/>
          <w:lang w:eastAsia="fr-FR"/>
        </w:rPr>
        <w:t>Missions</w:t>
      </w:r>
    </w:p>
    <w:p w:rsidR="00EA6ECF" w:rsidRPr="00EA6ECF" w:rsidRDefault="00E43E44" w:rsidP="00EA6ECF">
      <w:pPr>
        <w:shd w:val="clear" w:color="auto" w:fill="FFFFFF"/>
        <w:spacing w:before="105" w:after="45" w:line="240" w:lineRule="auto"/>
        <w:ind w:left="2625" w:right="150"/>
        <w:rPr>
          <w:rFonts w:ascii="Arial" w:eastAsia="Times New Roman" w:hAnsi="Arial" w:cs="Arial"/>
          <w:color w:val="00294B"/>
          <w:sz w:val="18"/>
          <w:szCs w:val="18"/>
          <w:lang w:eastAsia="fr-FR"/>
        </w:rPr>
      </w:pPr>
      <w:r w:rsidRPr="00E43E44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Au CNRS, au Centre de biophysique moléculaire à ORLEANS,</w:t>
      </w:r>
      <w:r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 l</w:t>
      </w:r>
      <w:r w:rsidR="00EA6ECF"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'</w:t>
      </w:r>
      <w:r w:rsidR="00596B07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ingénieur d’étude</w:t>
      </w:r>
      <w:r w:rsidR="00EA6ECF"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 en </w:t>
      </w:r>
      <w:r w:rsidR="00596B07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techniques </w:t>
      </w:r>
      <w:r w:rsidR="00EA6ECF"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biologi</w:t>
      </w:r>
      <w:r w:rsidR="00596B07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ques </w:t>
      </w:r>
      <w:r w:rsidR="00596B07" w:rsidRPr="00E43E44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aura pour mission </w:t>
      </w:r>
      <w:r w:rsidR="00596B07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de c</w:t>
      </w:r>
      <w:r w:rsidR="00596B07" w:rsidRPr="00596B07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hoisir, </w:t>
      </w:r>
      <w:r w:rsidR="0021165B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d’</w:t>
      </w:r>
      <w:r w:rsidR="00596B07" w:rsidRPr="00596B07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adapter et </w:t>
      </w:r>
      <w:r w:rsidR="0021165B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de </w:t>
      </w:r>
      <w:r w:rsidR="00596B07" w:rsidRPr="00596B07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mettre en œuvre les techniques de biologie dans le cadre des projets scientifiques d'une équipe de recherche</w:t>
      </w:r>
      <w:r w:rsidR="00596B07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. </w:t>
      </w:r>
    </w:p>
    <w:p w:rsidR="00EA6ECF" w:rsidRPr="00EA6ECF" w:rsidRDefault="00EA6ECF" w:rsidP="00EA6ECF">
      <w:pPr>
        <w:shd w:val="clear" w:color="auto" w:fill="5EBCD6"/>
        <w:spacing w:before="105" w:after="45" w:line="240" w:lineRule="auto"/>
        <w:ind w:left="2625" w:right="150"/>
        <w:outlineLvl w:val="3"/>
        <w:rPr>
          <w:rFonts w:ascii="Arial" w:eastAsia="Times New Roman" w:hAnsi="Arial" w:cs="Arial"/>
          <w:b/>
          <w:bCs/>
          <w:color w:val="FFFFFF"/>
          <w:sz w:val="18"/>
          <w:szCs w:val="18"/>
          <w:lang w:eastAsia="fr-FR"/>
        </w:rPr>
      </w:pPr>
      <w:r w:rsidRPr="00EA6ECF">
        <w:rPr>
          <w:rFonts w:ascii="Arial" w:eastAsia="Times New Roman" w:hAnsi="Arial" w:cs="Arial"/>
          <w:b/>
          <w:bCs/>
          <w:color w:val="FFFFFF"/>
          <w:sz w:val="18"/>
          <w:szCs w:val="18"/>
          <w:lang w:eastAsia="fr-FR"/>
        </w:rPr>
        <w:t>Activités</w:t>
      </w:r>
    </w:p>
    <w:p w:rsidR="0021165B" w:rsidRDefault="000433B2" w:rsidP="0021165B">
      <w:pPr>
        <w:shd w:val="clear" w:color="auto" w:fill="FFFFFF"/>
        <w:spacing w:after="0" w:line="240" w:lineRule="auto"/>
        <w:ind w:left="2625" w:right="150"/>
        <w:rPr>
          <w:rFonts w:ascii="Arial" w:eastAsia="Times New Roman" w:hAnsi="Arial" w:cs="Arial"/>
          <w:color w:val="00294B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- </w:t>
      </w:r>
      <w:proofErr w:type="spellStart"/>
      <w:r w:rsidR="009B022E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T</w:t>
      </w:r>
      <w:r>
        <w:rPr>
          <w:rFonts w:ascii="Arial" w:eastAsia="Times New Roman" w:hAnsi="Arial" w:cs="Arial"/>
          <w:color w:val="00294B"/>
          <w:sz w:val="18"/>
          <w:szCs w:val="18"/>
          <w:lang w:eastAsia="fr-FR"/>
        </w:rPr>
        <w:t>ransfect</w:t>
      </w:r>
      <w:r w:rsidR="00E43E44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er</w:t>
      </w:r>
      <w:proofErr w:type="spellEnd"/>
      <w:r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 de</w:t>
      </w:r>
      <w:r w:rsidR="00E43E44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s </w:t>
      </w:r>
      <w:r w:rsidR="004F39E8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lignées </w:t>
      </w:r>
      <w:r w:rsidR="00E43E44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cellul</w:t>
      </w:r>
      <w:r w:rsidR="004F39E8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aires</w:t>
      </w:r>
      <w:r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 </w:t>
      </w:r>
    </w:p>
    <w:p w:rsidR="00E43E44" w:rsidRDefault="0021165B" w:rsidP="0021165B">
      <w:pPr>
        <w:shd w:val="clear" w:color="auto" w:fill="FFFFFF"/>
        <w:spacing w:after="0" w:line="240" w:lineRule="auto"/>
        <w:ind w:left="2625" w:right="150"/>
        <w:rPr>
          <w:rFonts w:ascii="Arial" w:eastAsia="Times New Roman" w:hAnsi="Arial" w:cs="Arial"/>
          <w:color w:val="00294B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294B"/>
          <w:sz w:val="18"/>
          <w:szCs w:val="18"/>
          <w:lang w:eastAsia="fr-FR"/>
        </w:rPr>
        <w:t>- R</w:t>
      </w:r>
      <w:r w:rsidR="00E43E44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éaliser des </w:t>
      </w:r>
      <w:r w:rsidR="000433B2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dosage</w:t>
      </w:r>
      <w:r w:rsidR="00E43E44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s</w:t>
      </w:r>
      <w:r w:rsidR="000433B2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 protéique</w:t>
      </w:r>
      <w:r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, ELISA, </w:t>
      </w:r>
      <w:proofErr w:type="spellStart"/>
      <w:r>
        <w:rPr>
          <w:rFonts w:ascii="Arial" w:eastAsia="Times New Roman" w:hAnsi="Arial" w:cs="Arial"/>
          <w:color w:val="00294B"/>
          <w:sz w:val="18"/>
          <w:szCs w:val="18"/>
          <w:lang w:eastAsia="fr-FR"/>
        </w:rPr>
        <w:t>immunofluorescent</w:t>
      </w:r>
      <w:proofErr w:type="spellEnd"/>
      <w:r w:rsidR="00E43E44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 et</w:t>
      </w:r>
      <w:r w:rsidR="000433B2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 luminescen</w:t>
      </w:r>
      <w:r w:rsidR="004F39E8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t</w:t>
      </w:r>
    </w:p>
    <w:p w:rsidR="0021165B" w:rsidRDefault="00E43E44" w:rsidP="0021165B">
      <w:pPr>
        <w:shd w:val="clear" w:color="auto" w:fill="FFFFFF"/>
        <w:spacing w:after="0" w:line="240" w:lineRule="auto"/>
        <w:ind w:left="2625" w:right="150"/>
        <w:rPr>
          <w:rFonts w:ascii="Arial" w:eastAsia="Times New Roman" w:hAnsi="Arial" w:cs="Arial"/>
          <w:color w:val="00294B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- Utiliser la </w:t>
      </w:r>
      <w:proofErr w:type="spellStart"/>
      <w:r w:rsidR="000433B2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cytométrie</w:t>
      </w:r>
      <w:proofErr w:type="spellEnd"/>
      <w:r w:rsidR="000433B2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 en flux</w:t>
      </w:r>
      <w:r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 et la </w:t>
      </w:r>
      <w:r w:rsidR="000433B2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microscopie </w:t>
      </w:r>
      <w:proofErr w:type="spellStart"/>
      <w:r w:rsidR="000433B2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confocale</w:t>
      </w:r>
      <w:proofErr w:type="spellEnd"/>
      <w:r w:rsidR="00596B07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 </w:t>
      </w:r>
    </w:p>
    <w:p w:rsidR="00EA6ECF" w:rsidRDefault="0021165B" w:rsidP="0021165B">
      <w:pPr>
        <w:shd w:val="clear" w:color="auto" w:fill="FFFFFF"/>
        <w:spacing w:after="0" w:line="240" w:lineRule="auto"/>
        <w:ind w:left="2625" w:right="147"/>
        <w:rPr>
          <w:rFonts w:ascii="Arial" w:eastAsia="Times New Roman" w:hAnsi="Arial" w:cs="Arial"/>
          <w:color w:val="00294B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- </w:t>
      </w:r>
      <w:r w:rsidR="00E43E44" w:rsidRPr="00E43E44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Participer à la vie collective du laboratoire</w:t>
      </w:r>
      <w:r w:rsidR="00EA6ECF"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br/>
        <w:t>- Consigner et mettre en forme les résultats</w:t>
      </w:r>
      <w:r w:rsidR="00EA6ECF"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br/>
        <w:t>- Communiquer les données</w:t>
      </w:r>
      <w:r w:rsidR="00EA6ECF"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br/>
        <w:t xml:space="preserve">- Assurer la gestion des stocks et des commandes </w:t>
      </w:r>
    </w:p>
    <w:p w:rsidR="00E43E44" w:rsidRPr="00EA6ECF" w:rsidRDefault="0021165B" w:rsidP="0021165B">
      <w:pPr>
        <w:shd w:val="clear" w:color="auto" w:fill="FFFFFF"/>
        <w:spacing w:after="0" w:line="240" w:lineRule="auto"/>
        <w:ind w:left="2625" w:right="147"/>
        <w:rPr>
          <w:rFonts w:ascii="Arial" w:eastAsia="Times New Roman" w:hAnsi="Arial" w:cs="Arial"/>
          <w:color w:val="00294B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- </w:t>
      </w:r>
      <w:r w:rsidR="00E43E44" w:rsidRPr="00E43E44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Appliquer et faire appliquer les règles d’hygiène et de sécurité du domaine</w:t>
      </w:r>
    </w:p>
    <w:p w:rsidR="00EA6ECF" w:rsidRPr="00EA6ECF" w:rsidRDefault="00EA6ECF" w:rsidP="00EA6ECF">
      <w:pPr>
        <w:shd w:val="clear" w:color="auto" w:fill="5EBCD6"/>
        <w:spacing w:before="105" w:after="45" w:line="240" w:lineRule="auto"/>
        <w:ind w:left="2625" w:right="150"/>
        <w:outlineLvl w:val="3"/>
        <w:rPr>
          <w:rFonts w:ascii="Arial" w:eastAsia="Times New Roman" w:hAnsi="Arial" w:cs="Arial"/>
          <w:b/>
          <w:bCs/>
          <w:color w:val="FFFFFF"/>
          <w:sz w:val="18"/>
          <w:szCs w:val="18"/>
          <w:lang w:eastAsia="fr-FR"/>
        </w:rPr>
      </w:pPr>
      <w:r w:rsidRPr="00EA6ECF">
        <w:rPr>
          <w:rFonts w:ascii="Arial" w:eastAsia="Times New Roman" w:hAnsi="Arial" w:cs="Arial"/>
          <w:b/>
          <w:bCs/>
          <w:color w:val="FFFFFF"/>
          <w:sz w:val="18"/>
          <w:szCs w:val="18"/>
          <w:lang w:eastAsia="fr-FR"/>
        </w:rPr>
        <w:t>Compétences</w:t>
      </w:r>
    </w:p>
    <w:p w:rsidR="004F39E8" w:rsidRDefault="004F39E8" w:rsidP="0021165B">
      <w:pPr>
        <w:shd w:val="clear" w:color="auto" w:fill="FFFFFF"/>
        <w:spacing w:after="0" w:line="240" w:lineRule="auto"/>
        <w:ind w:left="2625" w:right="147"/>
        <w:rPr>
          <w:rFonts w:ascii="Arial" w:eastAsia="Times New Roman" w:hAnsi="Arial" w:cs="Arial"/>
          <w:color w:val="00294B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- Expérience en </w:t>
      </w:r>
      <w:r w:rsidR="0021165B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culture cellulaire et </w:t>
      </w:r>
      <w:r>
        <w:rPr>
          <w:rFonts w:ascii="Arial" w:eastAsia="Times New Roman" w:hAnsi="Arial" w:cs="Arial"/>
          <w:color w:val="00294B"/>
          <w:sz w:val="18"/>
          <w:szCs w:val="18"/>
          <w:lang w:eastAsia="fr-FR"/>
        </w:rPr>
        <w:t>transfection de cellules de mammifères</w:t>
      </w: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.</w:t>
      </w:r>
    </w:p>
    <w:p w:rsidR="004F39E8" w:rsidRDefault="004F39E8" w:rsidP="0021165B">
      <w:pPr>
        <w:shd w:val="clear" w:color="auto" w:fill="FFFFFF"/>
        <w:spacing w:after="0" w:line="240" w:lineRule="auto"/>
        <w:ind w:left="2625" w:right="147"/>
        <w:rPr>
          <w:rFonts w:ascii="Arial" w:eastAsia="Times New Roman" w:hAnsi="Arial" w:cs="Arial"/>
          <w:color w:val="00294B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- Expérience en microscopie </w:t>
      </w:r>
      <w:proofErr w:type="spellStart"/>
      <w:r>
        <w:rPr>
          <w:rFonts w:ascii="Arial" w:eastAsia="Times New Roman" w:hAnsi="Arial" w:cs="Arial"/>
          <w:color w:val="00294B"/>
          <w:sz w:val="18"/>
          <w:szCs w:val="18"/>
          <w:lang w:eastAsia="fr-FR"/>
        </w:rPr>
        <w:t>confocale</w:t>
      </w:r>
      <w:proofErr w:type="spellEnd"/>
    </w:p>
    <w:p w:rsidR="00CF76A9" w:rsidRDefault="00EA6ECF" w:rsidP="0021165B">
      <w:pPr>
        <w:shd w:val="clear" w:color="auto" w:fill="FFFFFF"/>
        <w:spacing w:after="0" w:line="240" w:lineRule="auto"/>
        <w:ind w:left="2625" w:right="147"/>
        <w:rPr>
          <w:rFonts w:ascii="Arial" w:eastAsia="Times New Roman" w:hAnsi="Arial" w:cs="Arial"/>
          <w:color w:val="00294B"/>
          <w:sz w:val="18"/>
          <w:szCs w:val="18"/>
          <w:lang w:eastAsia="fr-FR"/>
        </w:rPr>
      </w:pP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- Autonomie </w:t>
      </w: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br/>
        <w:t xml:space="preserve">- Savoir gérer les priorités </w:t>
      </w: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br/>
        <w:t>- Connaissance des bonnes pratiques de laboratoire</w:t>
      </w: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br/>
        <w:t>- Connaissance des règles d'hygiène et de sécurité liées à la manipulation des produits</w:t>
      </w:r>
    </w:p>
    <w:p w:rsidR="004F39E8" w:rsidRDefault="00CF76A9" w:rsidP="0021165B">
      <w:pPr>
        <w:shd w:val="clear" w:color="auto" w:fill="FFFFFF"/>
        <w:spacing w:after="0" w:line="240" w:lineRule="auto"/>
        <w:ind w:left="2625" w:right="147"/>
        <w:rPr>
          <w:rFonts w:ascii="Arial" w:eastAsia="Times New Roman" w:hAnsi="Arial" w:cs="Arial"/>
          <w:color w:val="00294B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294B"/>
          <w:sz w:val="18"/>
          <w:szCs w:val="18"/>
          <w:lang w:eastAsia="fr-FR"/>
        </w:rPr>
        <w:t>-</w:t>
      </w:r>
      <w:r w:rsidR="00EA6ECF"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 </w:t>
      </w: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Expérience souhaitée d</w:t>
      </w:r>
      <w:r>
        <w:rPr>
          <w:rFonts w:ascii="Arial" w:eastAsia="Times New Roman" w:hAnsi="Arial" w:cs="Arial"/>
          <w:color w:val="00294B"/>
          <w:sz w:val="18"/>
          <w:szCs w:val="18"/>
          <w:lang w:eastAsia="fr-FR"/>
        </w:rPr>
        <w:t>e deux</w:t>
      </w: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 année</w:t>
      </w:r>
      <w:r>
        <w:rPr>
          <w:rFonts w:ascii="Arial" w:eastAsia="Times New Roman" w:hAnsi="Arial" w:cs="Arial"/>
          <w:color w:val="00294B"/>
          <w:sz w:val="18"/>
          <w:szCs w:val="18"/>
          <w:lang w:eastAsia="fr-FR"/>
        </w:rPr>
        <w:t>s</w:t>
      </w: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 effectuée dans un laboratoire académique ou privé</w:t>
      </w:r>
    </w:p>
    <w:p w:rsidR="004F39E8" w:rsidRPr="00EA6ECF" w:rsidRDefault="004F39E8" w:rsidP="0021165B">
      <w:pPr>
        <w:shd w:val="clear" w:color="auto" w:fill="FFFFFF"/>
        <w:spacing w:after="0" w:line="240" w:lineRule="auto"/>
        <w:ind w:left="2625" w:right="147"/>
        <w:rPr>
          <w:rFonts w:ascii="Arial" w:eastAsia="Times New Roman" w:hAnsi="Arial" w:cs="Arial"/>
          <w:color w:val="00294B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- </w:t>
      </w:r>
      <w:r w:rsidRPr="00CF76A9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Compréhension de l'anglais scientifique écrit et oral </w:t>
      </w:r>
    </w:p>
    <w:p w:rsidR="00EA6ECF" w:rsidRPr="00EA6ECF" w:rsidRDefault="00EA6ECF" w:rsidP="00EA6ECF">
      <w:pPr>
        <w:shd w:val="clear" w:color="auto" w:fill="5EBCD6"/>
        <w:spacing w:before="105" w:after="45" w:line="240" w:lineRule="auto"/>
        <w:ind w:left="2625" w:right="150"/>
        <w:outlineLvl w:val="3"/>
        <w:rPr>
          <w:rFonts w:ascii="Arial" w:eastAsia="Times New Roman" w:hAnsi="Arial" w:cs="Arial"/>
          <w:b/>
          <w:bCs/>
          <w:color w:val="FFFFFF"/>
          <w:sz w:val="18"/>
          <w:szCs w:val="18"/>
          <w:lang w:eastAsia="fr-FR"/>
        </w:rPr>
      </w:pPr>
      <w:r w:rsidRPr="00EA6ECF">
        <w:rPr>
          <w:rFonts w:ascii="Arial" w:eastAsia="Times New Roman" w:hAnsi="Arial" w:cs="Arial"/>
          <w:b/>
          <w:bCs/>
          <w:color w:val="FFFFFF"/>
          <w:sz w:val="18"/>
          <w:szCs w:val="18"/>
          <w:lang w:eastAsia="fr-FR"/>
        </w:rPr>
        <w:t>Informations complémentaires</w:t>
      </w:r>
    </w:p>
    <w:p w:rsidR="00CF76A9" w:rsidRDefault="00CF76A9" w:rsidP="00EA6ECF">
      <w:pPr>
        <w:shd w:val="clear" w:color="auto" w:fill="FFFFFF"/>
        <w:spacing w:before="105" w:after="45" w:line="240" w:lineRule="auto"/>
        <w:ind w:left="2625" w:right="150"/>
        <w:rPr>
          <w:rFonts w:ascii="Arial" w:eastAsia="Times New Roman" w:hAnsi="Arial" w:cs="Arial"/>
          <w:color w:val="00294B"/>
          <w:sz w:val="18"/>
          <w:szCs w:val="18"/>
          <w:lang w:eastAsia="fr-FR"/>
        </w:rPr>
      </w:pPr>
      <w:r w:rsidRPr="00CF76A9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L’</w:t>
      </w:r>
      <w:r w:rsidR="000E3E74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I</w:t>
      </w:r>
      <w:r w:rsidR="0021165B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n</w:t>
      </w:r>
      <w:r w:rsidR="000E3E74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génieur d’études en t</w:t>
      </w:r>
      <w:r w:rsidRPr="00CF76A9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echniques biologiques intégrera l'équipe Biologie Cellulaire, Cibles Thérapeutiques et Thérapies innovantes du Centre de Biophysique Moléculaire (CBM), spécifiquement dans le groupe de recherche « Thérapies innovantes et </w:t>
      </w:r>
      <w:proofErr w:type="spellStart"/>
      <w:r w:rsidRPr="00CF76A9">
        <w:rPr>
          <w:rFonts w:ascii="Arial" w:eastAsia="Times New Roman" w:hAnsi="Arial" w:cs="Arial"/>
          <w:color w:val="00294B"/>
          <w:sz w:val="18"/>
          <w:szCs w:val="18"/>
          <w:lang w:eastAsia="fr-FR"/>
        </w:rPr>
        <w:t>nanomédecine</w:t>
      </w:r>
      <w:proofErr w:type="spellEnd"/>
      <w:r w:rsidRPr="00CF76A9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 » et sera placé sous l’autorité hiérarchique du responsable du groupe qui mène des recherches sur le développement de vecteurs synthétiques utilisables en thérapie génique. </w:t>
      </w:r>
    </w:p>
    <w:p w:rsidR="00EA6ECF" w:rsidRPr="00EA6ECF" w:rsidRDefault="00EA6ECF" w:rsidP="00EA6ECF">
      <w:pPr>
        <w:shd w:val="clear" w:color="auto" w:fill="FFFFFF"/>
        <w:spacing w:before="105" w:after="45" w:line="240" w:lineRule="auto"/>
        <w:ind w:left="2625" w:right="150"/>
        <w:rPr>
          <w:rFonts w:ascii="Arial" w:eastAsia="Times New Roman" w:hAnsi="Arial" w:cs="Arial"/>
          <w:color w:val="00294B"/>
          <w:sz w:val="18"/>
          <w:szCs w:val="18"/>
          <w:lang w:eastAsia="fr-FR"/>
        </w:rPr>
      </w:pPr>
      <w:r w:rsidRPr="00EA6ECF">
        <w:rPr>
          <w:rFonts w:ascii="Arial" w:eastAsia="Times New Roman" w:hAnsi="Arial" w:cs="Arial"/>
          <w:color w:val="00294B"/>
          <w:sz w:val="18"/>
          <w:szCs w:val="18"/>
          <w:lang w:eastAsia="fr-FR"/>
        </w:rPr>
        <w:t xml:space="preserve">Envoyer lettre de motivation et CV à M. Patrick MIDOUX patrick.midoux@cnrs.fr </w:t>
      </w:r>
    </w:p>
    <w:p w:rsidR="000D3ED5" w:rsidRDefault="000D3ED5"/>
    <w:sectPr w:rsidR="000D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CF"/>
    <w:rsid w:val="000433B2"/>
    <w:rsid w:val="0007170D"/>
    <w:rsid w:val="000D3ED5"/>
    <w:rsid w:val="000E3E74"/>
    <w:rsid w:val="0021165B"/>
    <w:rsid w:val="003472BD"/>
    <w:rsid w:val="003A4C82"/>
    <w:rsid w:val="004F39E8"/>
    <w:rsid w:val="00580EC0"/>
    <w:rsid w:val="00596B07"/>
    <w:rsid w:val="007D21F1"/>
    <w:rsid w:val="007F6F9F"/>
    <w:rsid w:val="009A1770"/>
    <w:rsid w:val="009B022E"/>
    <w:rsid w:val="00CA32DE"/>
    <w:rsid w:val="00CD34FB"/>
    <w:rsid w:val="00CF76A9"/>
    <w:rsid w:val="00D60F3B"/>
    <w:rsid w:val="00E43E44"/>
    <w:rsid w:val="00EA6ECF"/>
    <w:rsid w:val="00F3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91194-FA57-453E-9D0C-F69F3EA6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E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38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46C7F"/>
            <w:bottom w:val="single" w:sz="6" w:space="0" w:color="446C7F"/>
            <w:right w:val="single" w:sz="6" w:space="0" w:color="446C7F"/>
          </w:divBdr>
          <w:divsChild>
            <w:div w:id="11630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97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8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3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5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40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6983">
                                                  <w:marLeft w:val="0"/>
                                                  <w:marRight w:val="30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single" w:sz="6" w:space="0" w:color="446C7F"/>
                                                    <w:left w:val="single" w:sz="6" w:space="8" w:color="446C7F"/>
                                                    <w:bottom w:val="single" w:sz="6" w:space="0" w:color="446C7F"/>
                                                    <w:right w:val="single" w:sz="6" w:space="8" w:color="446C7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DR08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SERET Anne-Marie</dc:creator>
  <cp:lastModifiedBy>Delphine</cp:lastModifiedBy>
  <cp:revision>2</cp:revision>
  <dcterms:created xsi:type="dcterms:W3CDTF">2018-09-11T08:49:00Z</dcterms:created>
  <dcterms:modified xsi:type="dcterms:W3CDTF">2018-09-11T08:49:00Z</dcterms:modified>
</cp:coreProperties>
</file>